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F6" w:rsidRPr="00B83D95" w:rsidRDefault="00174787" w:rsidP="00174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95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74787" w:rsidRPr="00B83D95" w:rsidRDefault="00174787" w:rsidP="00174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87" w:rsidRPr="00B83D95" w:rsidRDefault="00174787" w:rsidP="00174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95">
        <w:rPr>
          <w:rFonts w:ascii="Times New Roman" w:hAnsi="Times New Roman" w:cs="Times New Roman"/>
          <w:b/>
          <w:sz w:val="28"/>
          <w:szCs w:val="28"/>
        </w:rPr>
        <w:t xml:space="preserve">Greater Douglas Chamber of Commerce </w:t>
      </w:r>
    </w:p>
    <w:p w:rsidR="00174787" w:rsidRDefault="00174787" w:rsidP="00174787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787">
        <w:rPr>
          <w:rFonts w:ascii="Times New Roman" w:hAnsi="Times New Roman" w:cs="Times New Roman"/>
          <w:b/>
          <w:sz w:val="20"/>
          <w:szCs w:val="20"/>
        </w:rPr>
        <w:t>Executive Board and Members Meeting</w:t>
      </w:r>
    </w:p>
    <w:p w:rsidR="00B83D95" w:rsidRPr="00B83D95" w:rsidRDefault="00B83D95" w:rsidP="00174787">
      <w:pPr>
        <w:jc w:val="center"/>
        <w:rPr>
          <w:rFonts w:ascii="Times New Roman" w:hAnsi="Times New Roman" w:cs="Times New Roman"/>
          <w:b/>
        </w:rPr>
      </w:pPr>
      <w:r w:rsidRPr="00B83D95">
        <w:rPr>
          <w:rFonts w:ascii="Times New Roman" w:hAnsi="Times New Roman" w:cs="Times New Roman"/>
          <w:b/>
        </w:rPr>
        <w:t>Thursday December 1, 2016</w:t>
      </w:r>
    </w:p>
    <w:p w:rsidR="00B83D95" w:rsidRPr="00B83D95" w:rsidRDefault="00B83D95" w:rsidP="00174787">
      <w:pPr>
        <w:jc w:val="center"/>
        <w:rPr>
          <w:rFonts w:ascii="Times New Roman" w:hAnsi="Times New Roman" w:cs="Times New Roman"/>
          <w:b/>
        </w:rPr>
      </w:pPr>
      <w:r w:rsidRPr="00B83D95">
        <w:rPr>
          <w:rFonts w:ascii="Times New Roman" w:hAnsi="Times New Roman" w:cs="Times New Roman"/>
          <w:b/>
        </w:rPr>
        <w:t>12:00 p.m. at Mexican Consulate</w:t>
      </w:r>
    </w:p>
    <w:p w:rsidR="00B83D95" w:rsidRDefault="00B83D95" w:rsidP="00174787">
      <w:pPr>
        <w:jc w:val="center"/>
        <w:rPr>
          <w:rFonts w:ascii="Times New Roman" w:hAnsi="Times New Roman" w:cs="Times New Roman"/>
          <w:b/>
        </w:rPr>
      </w:pPr>
    </w:p>
    <w:p w:rsidR="00B83D95" w:rsidRPr="00957CF6" w:rsidRDefault="00B83D95" w:rsidP="00174787">
      <w:pPr>
        <w:jc w:val="center"/>
        <w:rPr>
          <w:rFonts w:ascii="Times New Roman" w:hAnsi="Times New Roman" w:cs="Times New Roman"/>
        </w:rPr>
      </w:pPr>
    </w:p>
    <w:p w:rsidR="00B83D95" w:rsidRPr="00B34984" w:rsidRDefault="00B83D95" w:rsidP="00B83D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Call to Order</w:t>
      </w:r>
    </w:p>
    <w:p w:rsidR="00E93DBD" w:rsidRPr="00B34984" w:rsidRDefault="00E93DBD" w:rsidP="00E93DBD">
      <w:pPr>
        <w:ind w:left="360"/>
        <w:jc w:val="both"/>
        <w:rPr>
          <w:rFonts w:ascii="Times New Roman" w:hAnsi="Times New Roman" w:cs="Times New Roman"/>
        </w:rPr>
      </w:pPr>
    </w:p>
    <w:p w:rsidR="00957CF6" w:rsidRPr="00B34984" w:rsidRDefault="00957CF6" w:rsidP="00B83D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New GDCOC Member: Ortiz Carpet &amp; Building Materials</w:t>
      </w:r>
    </w:p>
    <w:p w:rsidR="00E93DBD" w:rsidRPr="00B34984" w:rsidRDefault="00E93DBD" w:rsidP="00E93DBD">
      <w:pPr>
        <w:ind w:left="360"/>
        <w:jc w:val="both"/>
        <w:rPr>
          <w:rFonts w:ascii="Times New Roman" w:hAnsi="Times New Roman" w:cs="Times New Roman"/>
        </w:rPr>
      </w:pPr>
    </w:p>
    <w:p w:rsidR="00977634" w:rsidRPr="00B34984" w:rsidRDefault="00E93DBD" w:rsidP="009776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 xml:space="preserve">Business Excellence Awards: </w:t>
      </w:r>
    </w:p>
    <w:p w:rsidR="00E93DBD" w:rsidRPr="00B34984" w:rsidRDefault="00E93DBD" w:rsidP="00977634">
      <w:pPr>
        <w:ind w:left="360"/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Business of the Year Winner – Chiricahua Community Health Centers, Inc.</w:t>
      </w:r>
    </w:p>
    <w:p w:rsidR="00E93DBD" w:rsidRPr="00B34984" w:rsidRDefault="00E93DBD" w:rsidP="00977634">
      <w:pPr>
        <w:ind w:left="360"/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Small Business of the Year – LPS Dance</w:t>
      </w:r>
    </w:p>
    <w:p w:rsidR="00E93DBD" w:rsidRPr="00B34984" w:rsidRDefault="00E93DBD" w:rsidP="00977634">
      <w:pPr>
        <w:ind w:left="360"/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Legacy Award – Martha Segovia</w:t>
      </w:r>
    </w:p>
    <w:p w:rsidR="00E93DBD" w:rsidRPr="00B34984" w:rsidRDefault="00E93DBD" w:rsidP="00977634">
      <w:pPr>
        <w:ind w:left="360"/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Woman of the Year – Cornelia Munoz</w:t>
      </w:r>
    </w:p>
    <w:p w:rsidR="00E93DBD" w:rsidRPr="00B34984" w:rsidRDefault="00E93DBD" w:rsidP="00977634">
      <w:pPr>
        <w:ind w:left="360"/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Man of the Year – Alex Espinosa</w:t>
      </w:r>
    </w:p>
    <w:p w:rsidR="00E93DBD" w:rsidRPr="00B34984" w:rsidRDefault="00E93DBD" w:rsidP="00977634">
      <w:pPr>
        <w:ind w:left="360"/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2016 Community Award – William Tardibuono</w:t>
      </w:r>
    </w:p>
    <w:p w:rsidR="00E93DBD" w:rsidRPr="00B34984" w:rsidRDefault="00E93DBD" w:rsidP="00977634">
      <w:pPr>
        <w:ind w:left="360"/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FP People’s Choice – BB Danceur Academy</w:t>
      </w:r>
    </w:p>
    <w:p w:rsidR="00977634" w:rsidRPr="00B34984" w:rsidRDefault="00977634" w:rsidP="00977634">
      <w:pPr>
        <w:ind w:left="360"/>
        <w:jc w:val="both"/>
        <w:rPr>
          <w:rFonts w:ascii="Times New Roman" w:hAnsi="Times New Roman" w:cs="Times New Roman"/>
        </w:rPr>
      </w:pPr>
    </w:p>
    <w:p w:rsidR="00977634" w:rsidRPr="00B34984" w:rsidRDefault="00977634" w:rsidP="00977634">
      <w:pPr>
        <w:ind w:left="360"/>
        <w:jc w:val="both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IV.</w:t>
      </w:r>
      <w:r w:rsidR="00B46176" w:rsidRPr="00B34984">
        <w:rPr>
          <w:rFonts w:ascii="Times New Roman" w:hAnsi="Times New Roman" w:cs="Times New Roman"/>
        </w:rPr>
        <w:tab/>
        <w:t xml:space="preserve">     </w:t>
      </w:r>
      <w:r w:rsidR="00B34984">
        <w:rPr>
          <w:rFonts w:ascii="Times New Roman" w:hAnsi="Times New Roman" w:cs="Times New Roman"/>
        </w:rPr>
        <w:t>Christmas Lights Contest</w:t>
      </w:r>
      <w:r w:rsidRPr="00B34984">
        <w:rPr>
          <w:rFonts w:ascii="Times New Roman" w:hAnsi="Times New Roman" w:cs="Times New Roman"/>
        </w:rPr>
        <w:t>: Christmas House Decorating Contest and Business Window Decorating Contest</w:t>
      </w:r>
    </w:p>
    <w:p w:rsidR="00977634" w:rsidRPr="00B34984" w:rsidRDefault="00977634" w:rsidP="00977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Deadline to apply: Sunday, December 11</w:t>
      </w:r>
    </w:p>
    <w:p w:rsidR="004D29F9" w:rsidRPr="00B34984" w:rsidRDefault="00977634" w:rsidP="00977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Application fee: $10.</w:t>
      </w:r>
      <w:r w:rsidR="004D29F9" w:rsidRPr="00B34984">
        <w:rPr>
          <w:rFonts w:ascii="Times New Roman" w:hAnsi="Times New Roman" w:cs="Times New Roman"/>
        </w:rPr>
        <w:t>00</w:t>
      </w:r>
    </w:p>
    <w:p w:rsidR="00B34984" w:rsidRDefault="00977634" w:rsidP="00977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 xml:space="preserve">Christmas Lights Car Drive &amp; Voting: </w:t>
      </w:r>
    </w:p>
    <w:p w:rsidR="00B34984" w:rsidRPr="00B34984" w:rsidRDefault="00B34984" w:rsidP="00B34984">
      <w:pPr>
        <w:ind w:left="360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Friday, December 16 at 6:00 p.m. for Business Window Displays</w:t>
      </w:r>
    </w:p>
    <w:p w:rsidR="00B34984" w:rsidRPr="00B34984" w:rsidRDefault="00B34984" w:rsidP="00B34984">
      <w:pPr>
        <w:ind w:left="360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Saturday, December 17 at 6:00 p.m. for Home Decorating</w:t>
      </w:r>
    </w:p>
    <w:p w:rsidR="00B34984" w:rsidRPr="00B34984" w:rsidRDefault="00B34984" w:rsidP="00B34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Prize Sponsors</w:t>
      </w:r>
      <w:bookmarkStart w:id="0" w:name="_GoBack"/>
      <w:bookmarkEnd w:id="0"/>
    </w:p>
    <w:p w:rsidR="004D29F9" w:rsidRPr="00B34984" w:rsidRDefault="004D29F9" w:rsidP="004D29F9">
      <w:pPr>
        <w:ind w:left="360"/>
        <w:rPr>
          <w:rFonts w:ascii="Times New Roman" w:hAnsi="Times New Roman" w:cs="Times New Roman"/>
        </w:rPr>
      </w:pPr>
    </w:p>
    <w:p w:rsidR="004D29F9" w:rsidRPr="00B34984" w:rsidRDefault="004D29F9" w:rsidP="004D29F9">
      <w:pPr>
        <w:ind w:left="360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 xml:space="preserve">V. </w:t>
      </w:r>
      <w:r w:rsidR="00B46176" w:rsidRPr="00B34984">
        <w:rPr>
          <w:rFonts w:ascii="Times New Roman" w:hAnsi="Times New Roman" w:cs="Times New Roman"/>
        </w:rPr>
        <w:t xml:space="preserve">      </w:t>
      </w:r>
      <w:r w:rsidRPr="00B34984">
        <w:rPr>
          <w:rFonts w:ascii="Times New Roman" w:hAnsi="Times New Roman" w:cs="Times New Roman"/>
        </w:rPr>
        <w:t>Discussion of future chamber events and membership drives</w:t>
      </w:r>
    </w:p>
    <w:p w:rsidR="004D29F9" w:rsidRPr="00B34984" w:rsidRDefault="004D29F9" w:rsidP="004D29F9">
      <w:pPr>
        <w:ind w:left="360"/>
        <w:rPr>
          <w:rFonts w:ascii="Times New Roman" w:hAnsi="Times New Roman" w:cs="Times New Roman"/>
        </w:rPr>
      </w:pPr>
    </w:p>
    <w:p w:rsidR="004D29F9" w:rsidRPr="00B34984" w:rsidRDefault="004D29F9" w:rsidP="004D29F9">
      <w:pPr>
        <w:ind w:left="360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 xml:space="preserve">VI. </w:t>
      </w:r>
      <w:r w:rsidR="00B46176" w:rsidRPr="00B34984">
        <w:rPr>
          <w:rFonts w:ascii="Times New Roman" w:hAnsi="Times New Roman" w:cs="Times New Roman"/>
        </w:rPr>
        <w:t xml:space="preserve">    </w:t>
      </w:r>
      <w:r w:rsidRPr="00B34984">
        <w:rPr>
          <w:rFonts w:ascii="Times New Roman" w:hAnsi="Times New Roman" w:cs="Times New Roman"/>
        </w:rPr>
        <w:t>Discussion regarding standing of Downtown Douglas</w:t>
      </w:r>
    </w:p>
    <w:p w:rsidR="004D29F9" w:rsidRPr="00B34984" w:rsidRDefault="004D29F9" w:rsidP="004D29F9">
      <w:pPr>
        <w:ind w:left="360"/>
        <w:rPr>
          <w:rFonts w:ascii="Times New Roman" w:hAnsi="Times New Roman" w:cs="Times New Roman"/>
        </w:rPr>
      </w:pPr>
    </w:p>
    <w:p w:rsidR="00B46176" w:rsidRPr="00B34984" w:rsidRDefault="00B46176" w:rsidP="00B46176">
      <w:pPr>
        <w:ind w:left="360"/>
        <w:rPr>
          <w:rFonts w:ascii="Times New Roman" w:hAnsi="Times New Roman" w:cs="Times New Roman"/>
        </w:rPr>
      </w:pPr>
      <w:r w:rsidRPr="00B34984">
        <w:rPr>
          <w:rFonts w:ascii="Times New Roman" w:hAnsi="Times New Roman" w:cs="Times New Roman"/>
        </w:rPr>
        <w:t>Adjournment</w:t>
      </w:r>
    </w:p>
    <w:p w:rsidR="00B46176" w:rsidRDefault="00B46176" w:rsidP="00B46176">
      <w:pPr>
        <w:ind w:left="360"/>
      </w:pPr>
    </w:p>
    <w:p w:rsidR="00B46176" w:rsidRDefault="00B46176" w:rsidP="00B46176">
      <w:pPr>
        <w:ind w:left="360"/>
      </w:pPr>
    </w:p>
    <w:p w:rsidR="00B46176" w:rsidRDefault="00B46176" w:rsidP="00B46176">
      <w:pPr>
        <w:ind w:left="360"/>
      </w:pPr>
    </w:p>
    <w:p w:rsidR="00B46176" w:rsidRDefault="00B46176" w:rsidP="00B46176">
      <w:pPr>
        <w:ind w:left="360"/>
      </w:pPr>
    </w:p>
    <w:p w:rsidR="00B46176" w:rsidRDefault="00B46176" w:rsidP="00B46176">
      <w:pPr>
        <w:ind w:left="360"/>
      </w:pPr>
    </w:p>
    <w:p w:rsidR="00B46176" w:rsidRPr="00B46176" w:rsidRDefault="00B46176" w:rsidP="00B46176">
      <w:pPr>
        <w:ind w:left="360"/>
        <w:rPr>
          <w:i/>
          <w:sz w:val="22"/>
          <w:szCs w:val="22"/>
        </w:rPr>
      </w:pPr>
    </w:p>
    <w:p w:rsidR="00B46176" w:rsidRPr="00B46176" w:rsidRDefault="00B46176" w:rsidP="00B46176">
      <w:pPr>
        <w:ind w:left="360"/>
        <w:rPr>
          <w:i/>
          <w:sz w:val="22"/>
          <w:szCs w:val="22"/>
        </w:rPr>
      </w:pPr>
      <w:r w:rsidRPr="00B46176">
        <w:rPr>
          <w:i/>
          <w:sz w:val="22"/>
          <w:szCs w:val="22"/>
        </w:rPr>
        <w:t>Next Greater Douglas Chamber of Commerce meeting will be Thursday, January 5</w:t>
      </w:r>
      <w:r w:rsidRPr="00B46176">
        <w:rPr>
          <w:i/>
          <w:sz w:val="22"/>
          <w:szCs w:val="22"/>
          <w:vertAlign w:val="superscript"/>
        </w:rPr>
        <w:t>th</w:t>
      </w:r>
      <w:r w:rsidRPr="00B46176">
        <w:rPr>
          <w:i/>
          <w:sz w:val="22"/>
          <w:szCs w:val="22"/>
        </w:rPr>
        <w:t>.</w:t>
      </w:r>
    </w:p>
    <w:p w:rsidR="00957CF6" w:rsidRPr="00957CF6" w:rsidRDefault="00957CF6" w:rsidP="00E93DBD">
      <w:pPr>
        <w:ind w:left="1440"/>
        <w:jc w:val="both"/>
        <w:rPr>
          <w:rFonts w:ascii="Times New Roman" w:hAnsi="Times New Roman" w:cs="Times New Roman"/>
          <w:b/>
        </w:rPr>
      </w:pPr>
    </w:p>
    <w:p w:rsidR="00957CF6" w:rsidRPr="00957CF6" w:rsidRDefault="00957CF6" w:rsidP="00957CF6">
      <w:pPr>
        <w:jc w:val="both"/>
        <w:rPr>
          <w:rFonts w:ascii="Times New Roman" w:hAnsi="Times New Roman" w:cs="Times New Roman"/>
          <w:b/>
        </w:rPr>
      </w:pPr>
    </w:p>
    <w:sectPr w:rsidR="00957CF6" w:rsidRPr="00957CF6" w:rsidSect="00DA0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1CE5"/>
    <w:multiLevelType w:val="hybridMultilevel"/>
    <w:tmpl w:val="7A9AC86A"/>
    <w:lvl w:ilvl="0" w:tplc="309C19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365D7"/>
    <w:multiLevelType w:val="hybridMultilevel"/>
    <w:tmpl w:val="29145A12"/>
    <w:lvl w:ilvl="0" w:tplc="6AC2345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66BE0"/>
    <w:multiLevelType w:val="hybridMultilevel"/>
    <w:tmpl w:val="BC86ED30"/>
    <w:lvl w:ilvl="0" w:tplc="309C1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7"/>
    <w:rsid w:val="00174787"/>
    <w:rsid w:val="004D29F9"/>
    <w:rsid w:val="00652219"/>
    <w:rsid w:val="008A4FF8"/>
    <w:rsid w:val="00957CF6"/>
    <w:rsid w:val="00977634"/>
    <w:rsid w:val="00B34984"/>
    <w:rsid w:val="00B46176"/>
    <w:rsid w:val="00B83D95"/>
    <w:rsid w:val="00DA00F6"/>
    <w:rsid w:val="00E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8E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323592-406B-1A42-AC02-31325A7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'</cp:lastModifiedBy>
  <cp:revision>1</cp:revision>
  <dcterms:created xsi:type="dcterms:W3CDTF">2016-11-29T18:54:00Z</dcterms:created>
  <dcterms:modified xsi:type="dcterms:W3CDTF">2016-11-29T20:45:00Z</dcterms:modified>
</cp:coreProperties>
</file>